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47" w:rsidRDefault="00556783" w:rsidP="00556783">
      <w:pPr>
        <w:jc w:val="center"/>
        <w:rPr>
          <w:b/>
        </w:rPr>
      </w:pPr>
      <w:r w:rsidRPr="00556783">
        <w:rPr>
          <w:b/>
        </w:rPr>
        <w:t>Maryland and the Confederacy</w:t>
      </w:r>
    </w:p>
    <w:p w:rsidR="00556783" w:rsidRDefault="00556783" w:rsidP="00556783">
      <w:pPr>
        <w:jc w:val="center"/>
        <w:rPr>
          <w:b/>
        </w:rPr>
      </w:pPr>
    </w:p>
    <w:p w:rsidR="00556783" w:rsidRDefault="00556783" w:rsidP="00556783">
      <w:pPr>
        <w:jc w:val="center"/>
        <w:rPr>
          <w:b/>
        </w:rPr>
      </w:pPr>
      <w:r>
        <w:rPr>
          <w:b/>
        </w:rPr>
        <w:t>Syllabus</w:t>
      </w:r>
    </w:p>
    <w:p w:rsidR="00556783" w:rsidRDefault="00556783" w:rsidP="00556783">
      <w:pPr>
        <w:jc w:val="center"/>
        <w:rPr>
          <w:rFonts w:ascii="Arial" w:hAnsi="Arial" w:cs="Arial"/>
          <w:sz w:val="20"/>
          <w:szCs w:val="20"/>
        </w:rPr>
      </w:pPr>
      <w:r>
        <w:rPr>
          <w:rFonts w:ascii="Arial" w:hAnsi="Arial" w:cs="Arial"/>
          <w:b/>
          <w:bCs/>
          <w:sz w:val="20"/>
          <w:szCs w:val="20"/>
        </w:rPr>
        <w:t>Course:</w:t>
      </w:r>
      <w:r>
        <w:rPr>
          <w:rFonts w:ascii="Arial" w:hAnsi="Arial" w:cs="Arial"/>
          <w:sz w:val="20"/>
          <w:szCs w:val="20"/>
        </w:rPr>
        <w:t xml:space="preserve"> 45534 </w:t>
      </w:r>
    </w:p>
    <w:p w:rsidR="00556783" w:rsidRDefault="00556783" w:rsidP="00556783">
      <w:pPr>
        <w:jc w:val="center"/>
        <w:rPr>
          <w:b/>
        </w:rPr>
      </w:pPr>
    </w:p>
    <w:p w:rsidR="00556783" w:rsidRDefault="00556783" w:rsidP="00556783">
      <w:pPr>
        <w:rPr>
          <w:iCs/>
        </w:rPr>
      </w:pPr>
      <w:r>
        <w:rPr>
          <w:b/>
        </w:rPr>
        <w:t>Course Description:</w:t>
      </w:r>
      <w:r>
        <w:rPr>
          <w:b/>
        </w:rPr>
        <w:tab/>
      </w:r>
      <w:r w:rsidRPr="00556783">
        <w:rPr>
          <w:iCs/>
        </w:rPr>
        <w:t>Examine the history of Maryland during the Secession Crisis of 1860-1861. Maryland, a slave state with strong ties to the South, remained in the Union. Ask and answer the question just how close Maryland came to casting her lot with the South during the Civil War by examining the strength of Confederate and Unionist sympathies in the state.</w:t>
      </w:r>
    </w:p>
    <w:p w:rsidR="00556783" w:rsidRDefault="00556783" w:rsidP="00556783">
      <w:pPr>
        <w:rPr>
          <w:iCs/>
        </w:rPr>
      </w:pPr>
    </w:p>
    <w:p w:rsidR="00556783" w:rsidRDefault="00556783" w:rsidP="00556783">
      <w:pPr>
        <w:rPr>
          <w:b/>
          <w:iCs/>
        </w:rPr>
      </w:pPr>
      <w:r w:rsidRPr="00556783">
        <w:rPr>
          <w:b/>
          <w:iCs/>
        </w:rPr>
        <w:t>Course Objective</w:t>
      </w:r>
      <w:r>
        <w:rPr>
          <w:b/>
          <w:iCs/>
        </w:rPr>
        <w:t>s</w:t>
      </w:r>
      <w:r w:rsidRPr="00556783">
        <w:rPr>
          <w:b/>
          <w:iCs/>
        </w:rPr>
        <w:t>:</w:t>
      </w:r>
    </w:p>
    <w:p w:rsidR="00556783" w:rsidRDefault="00556783" w:rsidP="00556783">
      <w:pPr>
        <w:pStyle w:val="ListParagraph"/>
        <w:numPr>
          <w:ilvl w:val="0"/>
          <w:numId w:val="1"/>
        </w:numPr>
        <w:rPr>
          <w:iCs/>
        </w:rPr>
      </w:pPr>
      <w:r w:rsidRPr="00556783">
        <w:rPr>
          <w:iCs/>
        </w:rPr>
        <w:t>Identify prominent Unionist and Confederate sympathizing leaders in the state of Maryland during the Secession Crisis and the Civil War.</w:t>
      </w:r>
    </w:p>
    <w:p w:rsidR="00556783" w:rsidRDefault="00556783" w:rsidP="00556783">
      <w:pPr>
        <w:pStyle w:val="ListParagraph"/>
        <w:numPr>
          <w:ilvl w:val="0"/>
          <w:numId w:val="1"/>
        </w:numPr>
        <w:rPr>
          <w:iCs/>
        </w:rPr>
      </w:pPr>
      <w:r>
        <w:rPr>
          <w:iCs/>
        </w:rPr>
        <w:t>Examine the role of the Lincoln Administration in keeping Maryland in the Union.</w:t>
      </w:r>
    </w:p>
    <w:p w:rsidR="00556783" w:rsidRDefault="00556783" w:rsidP="00556783">
      <w:pPr>
        <w:pStyle w:val="ListParagraph"/>
        <w:numPr>
          <w:ilvl w:val="0"/>
          <w:numId w:val="1"/>
        </w:numPr>
        <w:rPr>
          <w:iCs/>
        </w:rPr>
      </w:pPr>
      <w:r>
        <w:rPr>
          <w:iCs/>
        </w:rPr>
        <w:t>Appraise the level of support for the Northern and Southern positions in Maryland.</w:t>
      </w:r>
    </w:p>
    <w:p w:rsidR="00556783" w:rsidRPr="00556783" w:rsidRDefault="00556783" w:rsidP="00556783">
      <w:pPr>
        <w:pStyle w:val="ListParagraph"/>
        <w:numPr>
          <w:ilvl w:val="0"/>
          <w:numId w:val="1"/>
        </w:numPr>
        <w:rPr>
          <w:iCs/>
        </w:rPr>
      </w:pPr>
      <w:r>
        <w:rPr>
          <w:iCs/>
        </w:rPr>
        <w:t>Examine Maryland’s place in Civil War history.</w:t>
      </w:r>
    </w:p>
    <w:p w:rsidR="00556783" w:rsidRDefault="00556783" w:rsidP="00556783">
      <w:pPr>
        <w:rPr>
          <w:b/>
        </w:rPr>
      </w:pPr>
    </w:p>
    <w:p w:rsidR="00F23FB5" w:rsidRDefault="00F23FB5" w:rsidP="00556783">
      <w:pPr>
        <w:rPr>
          <w:b/>
        </w:rPr>
      </w:pPr>
    </w:p>
    <w:p w:rsidR="00F23FB5" w:rsidRDefault="00F23FB5" w:rsidP="00556783">
      <w:pPr>
        <w:rPr>
          <w:b/>
        </w:rPr>
      </w:pPr>
      <w:r>
        <w:rPr>
          <w:b/>
        </w:rPr>
        <w:t>Outline:</w:t>
      </w:r>
      <w:r>
        <w:rPr>
          <w:b/>
        </w:rPr>
        <w:tab/>
      </w:r>
    </w:p>
    <w:p w:rsidR="00F23FB5" w:rsidRDefault="00F23FB5" w:rsidP="00F23FB5">
      <w:pPr>
        <w:pStyle w:val="ListParagraph"/>
        <w:numPr>
          <w:ilvl w:val="0"/>
          <w:numId w:val="2"/>
        </w:numPr>
      </w:pPr>
      <w:r>
        <w:t>The Historical quandary, MD in Civil War History</w:t>
      </w:r>
    </w:p>
    <w:p w:rsidR="00F23FB5" w:rsidRDefault="00F23FB5" w:rsidP="00F23FB5">
      <w:pPr>
        <w:pStyle w:val="ListParagraph"/>
        <w:numPr>
          <w:ilvl w:val="1"/>
          <w:numId w:val="2"/>
        </w:numPr>
      </w:pPr>
      <w:r>
        <w:t>Traditional view, MD was viewed as a Southern state</w:t>
      </w:r>
    </w:p>
    <w:p w:rsidR="00F23FB5" w:rsidRDefault="00F23FB5" w:rsidP="00F23FB5">
      <w:pPr>
        <w:pStyle w:val="ListParagraph"/>
        <w:numPr>
          <w:ilvl w:val="1"/>
          <w:numId w:val="2"/>
        </w:numPr>
      </w:pPr>
      <w:r>
        <w:t>Civil Rights era started to change that view</w:t>
      </w:r>
    </w:p>
    <w:p w:rsidR="00F23FB5" w:rsidRDefault="00F23FB5" w:rsidP="00F23FB5">
      <w:pPr>
        <w:pStyle w:val="ListParagraph"/>
        <w:numPr>
          <w:ilvl w:val="0"/>
          <w:numId w:val="2"/>
        </w:numPr>
      </w:pPr>
      <w:r>
        <w:t>MD before the war</w:t>
      </w:r>
    </w:p>
    <w:p w:rsidR="00F23FB5" w:rsidRDefault="00F23FB5" w:rsidP="00F23FB5">
      <w:pPr>
        <w:pStyle w:val="ListParagraph"/>
        <w:numPr>
          <w:ilvl w:val="1"/>
          <w:numId w:val="2"/>
        </w:numPr>
      </w:pPr>
      <w:r>
        <w:t>Views on slavery</w:t>
      </w:r>
    </w:p>
    <w:p w:rsidR="00F23FB5" w:rsidRDefault="00F23FB5" w:rsidP="00F23FB5">
      <w:pPr>
        <w:pStyle w:val="ListParagraph"/>
        <w:numPr>
          <w:ilvl w:val="1"/>
          <w:numId w:val="2"/>
        </w:numPr>
      </w:pPr>
      <w:r>
        <w:t>The politics of the state of Maryland</w:t>
      </w:r>
    </w:p>
    <w:p w:rsidR="00F23FB5" w:rsidRDefault="00F23FB5" w:rsidP="00F23FB5">
      <w:pPr>
        <w:pStyle w:val="ListParagraph"/>
        <w:numPr>
          <w:ilvl w:val="2"/>
          <w:numId w:val="2"/>
        </w:numPr>
      </w:pPr>
      <w:r>
        <w:t>The pattern of election violence in Maryland.</w:t>
      </w:r>
    </w:p>
    <w:p w:rsidR="00F23FB5" w:rsidRDefault="00F23FB5" w:rsidP="00F23FB5">
      <w:pPr>
        <w:pStyle w:val="ListParagraph"/>
        <w:numPr>
          <w:ilvl w:val="2"/>
          <w:numId w:val="2"/>
        </w:numPr>
      </w:pPr>
      <w:r>
        <w:t>The end of the 2</w:t>
      </w:r>
      <w:r w:rsidRPr="00BC721F">
        <w:rPr>
          <w:vertAlign w:val="superscript"/>
        </w:rPr>
        <w:t>nd</w:t>
      </w:r>
      <w:r>
        <w:t xml:space="preserve"> Party System.</w:t>
      </w:r>
    </w:p>
    <w:p w:rsidR="00F23FB5" w:rsidRDefault="00F23FB5" w:rsidP="00F23FB5">
      <w:pPr>
        <w:pStyle w:val="ListParagraph"/>
        <w:numPr>
          <w:ilvl w:val="0"/>
          <w:numId w:val="2"/>
        </w:numPr>
      </w:pPr>
      <w:r>
        <w:t>1860 and the Presidential Election</w:t>
      </w:r>
    </w:p>
    <w:p w:rsidR="00F23FB5" w:rsidRDefault="00F23FB5" w:rsidP="00F23FB5">
      <w:pPr>
        <w:pStyle w:val="ListParagraph"/>
        <w:numPr>
          <w:ilvl w:val="0"/>
          <w:numId w:val="2"/>
        </w:numPr>
      </w:pPr>
      <w:r>
        <w:t>The Secession Crisis and the events of 1861.</w:t>
      </w:r>
    </w:p>
    <w:p w:rsidR="00F23FB5" w:rsidRDefault="00F23FB5" w:rsidP="00F23FB5">
      <w:pPr>
        <w:pStyle w:val="ListParagraph"/>
        <w:numPr>
          <w:ilvl w:val="1"/>
          <w:numId w:val="2"/>
        </w:numPr>
      </w:pPr>
      <w:r>
        <w:t>The last attempts at Compromise</w:t>
      </w:r>
    </w:p>
    <w:p w:rsidR="00F23FB5" w:rsidRDefault="00F23FB5" w:rsidP="00F23FB5">
      <w:pPr>
        <w:pStyle w:val="ListParagraph"/>
        <w:numPr>
          <w:ilvl w:val="1"/>
          <w:numId w:val="2"/>
        </w:numPr>
      </w:pPr>
      <w:r>
        <w:t>Maryland’s response to overtures from the seceded states.</w:t>
      </w:r>
    </w:p>
    <w:p w:rsidR="00F23FB5" w:rsidRDefault="00F23FB5" w:rsidP="00F23FB5">
      <w:pPr>
        <w:pStyle w:val="ListParagraph"/>
        <w:numPr>
          <w:ilvl w:val="1"/>
          <w:numId w:val="2"/>
        </w:numPr>
      </w:pPr>
      <w:r>
        <w:t>The upper South rejects secession.</w:t>
      </w:r>
    </w:p>
    <w:p w:rsidR="00F23FB5" w:rsidRDefault="00F23FB5" w:rsidP="00F23FB5">
      <w:pPr>
        <w:pStyle w:val="ListParagraph"/>
        <w:numPr>
          <w:ilvl w:val="1"/>
          <w:numId w:val="2"/>
        </w:numPr>
      </w:pPr>
      <w:r>
        <w:t>The attack on Fort Sumter</w:t>
      </w:r>
    </w:p>
    <w:p w:rsidR="00F23FB5" w:rsidRDefault="00F23FB5" w:rsidP="00F23FB5">
      <w:pPr>
        <w:pStyle w:val="ListParagraph"/>
        <w:numPr>
          <w:ilvl w:val="1"/>
          <w:numId w:val="2"/>
        </w:numPr>
        <w:ind w:left="2160"/>
      </w:pPr>
      <w:r>
        <w:t>Lincoln’s call’s for volunteers</w:t>
      </w:r>
    </w:p>
    <w:p w:rsidR="00F23FB5" w:rsidRDefault="00F23FB5" w:rsidP="00F23FB5">
      <w:pPr>
        <w:pStyle w:val="ListParagraph"/>
        <w:numPr>
          <w:ilvl w:val="1"/>
          <w:numId w:val="2"/>
        </w:numPr>
        <w:ind w:left="2160"/>
      </w:pPr>
      <w:r>
        <w:t>The Upper South secedes</w:t>
      </w:r>
    </w:p>
    <w:p w:rsidR="00F23FB5" w:rsidRDefault="00F23FB5" w:rsidP="00F23FB5">
      <w:pPr>
        <w:pStyle w:val="ListParagraph"/>
        <w:numPr>
          <w:ilvl w:val="1"/>
          <w:numId w:val="2"/>
        </w:numPr>
        <w:ind w:left="2160"/>
      </w:pPr>
      <w:r>
        <w:t>The riots in Baltimore April 19, 1861</w:t>
      </w:r>
    </w:p>
    <w:p w:rsidR="00F23FB5" w:rsidRDefault="00F23FB5" w:rsidP="00F23FB5">
      <w:pPr>
        <w:pStyle w:val="ListParagraph"/>
        <w:numPr>
          <w:ilvl w:val="1"/>
          <w:numId w:val="2"/>
        </w:numPr>
        <w:ind w:left="2160"/>
      </w:pPr>
      <w:r>
        <w:t>The military occupation of Maryland.</w:t>
      </w:r>
    </w:p>
    <w:p w:rsidR="00F23FB5" w:rsidRDefault="00F23FB5" w:rsidP="00F23FB5">
      <w:pPr>
        <w:pStyle w:val="ListParagraph"/>
        <w:numPr>
          <w:ilvl w:val="1"/>
          <w:numId w:val="2"/>
        </w:numPr>
        <w:ind w:left="2160"/>
      </w:pPr>
      <w:r>
        <w:t>The Maryland legislature convenes</w:t>
      </w:r>
    </w:p>
    <w:p w:rsidR="00F23FB5" w:rsidRDefault="00F23FB5" w:rsidP="00F23FB5">
      <w:pPr>
        <w:pStyle w:val="ListParagraph"/>
        <w:numPr>
          <w:ilvl w:val="1"/>
          <w:numId w:val="2"/>
        </w:numPr>
        <w:ind w:left="2160"/>
      </w:pPr>
      <w:r>
        <w:t>Maryland fails to meets its enlistments quotas.</w:t>
      </w:r>
    </w:p>
    <w:p w:rsidR="00F23FB5" w:rsidRDefault="00F23FB5" w:rsidP="00F23FB5">
      <w:pPr>
        <w:pStyle w:val="ListParagraph"/>
        <w:numPr>
          <w:ilvl w:val="1"/>
          <w:numId w:val="2"/>
        </w:numPr>
        <w:ind w:left="2160"/>
      </w:pPr>
      <w:r>
        <w:t>The September arrests and the effects on Southern sympathizers.</w:t>
      </w:r>
    </w:p>
    <w:p w:rsidR="00F23FB5" w:rsidRDefault="00F23FB5" w:rsidP="00F23FB5">
      <w:pPr>
        <w:pStyle w:val="ListParagraph"/>
        <w:numPr>
          <w:ilvl w:val="1"/>
          <w:numId w:val="2"/>
        </w:numPr>
        <w:ind w:left="2160"/>
      </w:pPr>
      <w:r>
        <w:t>The election of 1861 ensures Unionist victory.</w:t>
      </w:r>
    </w:p>
    <w:p w:rsidR="00F23FB5" w:rsidRDefault="00F23FB5" w:rsidP="00F23FB5">
      <w:pPr>
        <w:pStyle w:val="ListParagraph"/>
        <w:numPr>
          <w:ilvl w:val="0"/>
          <w:numId w:val="2"/>
        </w:numPr>
      </w:pPr>
      <w:r>
        <w:t>1862</w:t>
      </w:r>
    </w:p>
    <w:p w:rsidR="00F23FB5" w:rsidRDefault="00F23FB5" w:rsidP="00F23FB5">
      <w:pPr>
        <w:pStyle w:val="ListParagraph"/>
        <w:numPr>
          <w:ilvl w:val="1"/>
          <w:numId w:val="2"/>
        </w:numPr>
      </w:pPr>
      <w:r>
        <w:t>The Battle of Front Royal, Maryland vs Maryland.</w:t>
      </w:r>
    </w:p>
    <w:p w:rsidR="00F23FB5" w:rsidRDefault="00F23FB5" w:rsidP="00F23FB5">
      <w:pPr>
        <w:pStyle w:val="ListParagraph"/>
        <w:numPr>
          <w:ilvl w:val="1"/>
          <w:numId w:val="2"/>
        </w:numPr>
      </w:pPr>
      <w:r>
        <w:t>The makeup of Maryland Union units.</w:t>
      </w:r>
    </w:p>
    <w:p w:rsidR="00F23FB5" w:rsidRDefault="00F23FB5" w:rsidP="00F23FB5">
      <w:pPr>
        <w:pStyle w:val="ListParagraph"/>
        <w:numPr>
          <w:ilvl w:val="1"/>
          <w:numId w:val="2"/>
        </w:numPr>
      </w:pPr>
      <w:r>
        <w:lastRenderedPageBreak/>
        <w:t>The Antietam Campaign leads to renewed pro-Southern sympathies.</w:t>
      </w:r>
    </w:p>
    <w:p w:rsidR="00F23FB5" w:rsidRDefault="00F23FB5" w:rsidP="00F23FB5">
      <w:pPr>
        <w:pStyle w:val="ListParagraph"/>
        <w:numPr>
          <w:ilvl w:val="0"/>
          <w:numId w:val="2"/>
        </w:numPr>
      </w:pPr>
      <w:r>
        <w:t>The Gettysburg Campaign and the opening of the prisoner of war camps.</w:t>
      </w:r>
    </w:p>
    <w:p w:rsidR="00F23FB5" w:rsidRDefault="00F23FB5" w:rsidP="00F23FB5">
      <w:pPr>
        <w:pStyle w:val="ListParagraph"/>
        <w:numPr>
          <w:ilvl w:val="0"/>
          <w:numId w:val="2"/>
        </w:numPr>
      </w:pPr>
      <w:r>
        <w:t>The Monocracy Campaign and renewed arrests of Southern sympathizers.</w:t>
      </w:r>
    </w:p>
    <w:p w:rsidR="00F23FB5" w:rsidRDefault="00F23FB5" w:rsidP="00F23FB5">
      <w:pPr>
        <w:pStyle w:val="ListParagraph"/>
        <w:numPr>
          <w:ilvl w:val="0"/>
          <w:numId w:val="2"/>
        </w:numPr>
      </w:pPr>
      <w:r>
        <w:t>The end of the war and the return of Maryland Confederates changes Maryland politics.</w:t>
      </w:r>
    </w:p>
    <w:p w:rsidR="00F23FB5" w:rsidRDefault="00F23FB5" w:rsidP="00F23FB5">
      <w:pPr>
        <w:pStyle w:val="ListParagraph"/>
        <w:numPr>
          <w:ilvl w:val="0"/>
          <w:numId w:val="2"/>
        </w:numPr>
      </w:pPr>
      <w:r>
        <w:t>Maryland adopts Pro-Confederate symbolism.</w:t>
      </w:r>
    </w:p>
    <w:p w:rsidR="00F23FB5" w:rsidRDefault="00F23FB5" w:rsidP="00F23FB5"/>
    <w:p w:rsidR="00F23FB5" w:rsidRDefault="00F23FB5" w:rsidP="00F23FB5"/>
    <w:p w:rsidR="00F23FB5" w:rsidRDefault="00F23FB5" w:rsidP="00F23FB5">
      <w:r>
        <w:t>Suggested reading:</w:t>
      </w:r>
    </w:p>
    <w:p w:rsidR="00D819FE" w:rsidRDefault="00D819FE" w:rsidP="00F23FB5"/>
    <w:p w:rsidR="00D819FE" w:rsidRPr="00D819FE" w:rsidRDefault="00D819FE" w:rsidP="00D819FE">
      <w:pPr>
        <w:pStyle w:val="Bibliography"/>
        <w:rPr>
          <w:noProof/>
          <w:color w:val="FF0000"/>
        </w:rPr>
      </w:pPr>
      <w:r>
        <w:rPr>
          <w:noProof/>
        </w:rPr>
        <w:t xml:space="preserve">Baker, Jean Harvey. </w:t>
      </w:r>
      <w:r>
        <w:rPr>
          <w:i/>
          <w:iCs/>
          <w:noProof/>
        </w:rPr>
        <w:t>The Politics of Continiuty, Maryland Political Parties from 1858-1870.</w:t>
      </w:r>
      <w:r>
        <w:rPr>
          <w:noProof/>
        </w:rPr>
        <w:t xml:space="preserve"> Baltimore: The Johns Hopkins University Press, 1973.  </w:t>
      </w:r>
      <w:r w:rsidRPr="00D819FE">
        <w:rPr>
          <w:noProof/>
          <w:color w:val="FF0000"/>
        </w:rPr>
        <w:t>(A word of caution. Baker’s personal animosity towards the Confederacy is evident.  She cherry picked her evidence and made several errors in historical interpretation.)</w:t>
      </w:r>
    </w:p>
    <w:p w:rsidR="00D819FE" w:rsidRPr="00216AF4" w:rsidRDefault="00D819FE" w:rsidP="00D819FE"/>
    <w:p w:rsidR="00D819FE" w:rsidRDefault="00D819FE" w:rsidP="00D819FE">
      <w:pPr>
        <w:pStyle w:val="Bibliography"/>
        <w:rPr>
          <w:noProof/>
        </w:rPr>
      </w:pPr>
      <w:r>
        <w:rPr>
          <w:noProof/>
        </w:rPr>
        <w:t>"Balitmore Sun." February 20, 1861.</w:t>
      </w:r>
    </w:p>
    <w:p w:rsidR="00D819FE" w:rsidRPr="00216AF4" w:rsidRDefault="00D819FE" w:rsidP="00D819FE"/>
    <w:p w:rsidR="00D819FE" w:rsidRDefault="00D819FE" w:rsidP="00D819FE">
      <w:pPr>
        <w:pStyle w:val="Bibliography"/>
        <w:rPr>
          <w:noProof/>
        </w:rPr>
      </w:pPr>
      <w:r>
        <w:rPr>
          <w:noProof/>
        </w:rPr>
        <w:t xml:space="preserve">Brown, George William. </w:t>
      </w:r>
      <w:r>
        <w:rPr>
          <w:i/>
          <w:iCs/>
          <w:noProof/>
        </w:rPr>
        <w:t>Baltimore and the 19th April, 1861.</w:t>
      </w:r>
      <w:r>
        <w:rPr>
          <w:noProof/>
        </w:rPr>
        <w:t xml:space="preserve"> Balitmore: Maclay and Associates, 1982.</w:t>
      </w:r>
    </w:p>
    <w:p w:rsidR="00D819FE" w:rsidRPr="00216AF4" w:rsidRDefault="00D819FE" w:rsidP="00D819FE"/>
    <w:p w:rsidR="00D819FE" w:rsidRDefault="00D819FE" w:rsidP="00D819FE">
      <w:pPr>
        <w:pStyle w:val="Bibliography"/>
        <w:rPr>
          <w:noProof/>
        </w:rPr>
      </w:pPr>
      <w:r>
        <w:rPr>
          <w:noProof/>
        </w:rPr>
        <w:t xml:space="preserve">Brugger, Robert J. </w:t>
      </w:r>
      <w:r>
        <w:rPr>
          <w:i/>
          <w:iCs/>
          <w:noProof/>
        </w:rPr>
        <w:t>Maryland A Middle Temperment 1634-1980.</w:t>
      </w:r>
      <w:r>
        <w:rPr>
          <w:noProof/>
        </w:rPr>
        <w:t xml:space="preserve"> Baltimore: Johns Hopkins University Press, 1988.</w:t>
      </w:r>
    </w:p>
    <w:p w:rsidR="00D819FE" w:rsidRPr="00216AF4" w:rsidRDefault="00D819FE" w:rsidP="00D819FE"/>
    <w:p w:rsidR="00D819FE" w:rsidRDefault="00D819FE" w:rsidP="00D819FE">
      <w:pPr>
        <w:pStyle w:val="Bibliography"/>
        <w:rPr>
          <w:noProof/>
        </w:rPr>
      </w:pPr>
      <w:r>
        <w:rPr>
          <w:noProof/>
        </w:rPr>
        <w:t xml:space="preserve">Crofts, Daniel W. </w:t>
      </w:r>
      <w:r>
        <w:rPr>
          <w:i/>
          <w:iCs/>
          <w:noProof/>
        </w:rPr>
        <w:t>Reluctant Confederates.</w:t>
      </w:r>
      <w:r>
        <w:rPr>
          <w:noProof/>
        </w:rPr>
        <w:t xml:space="preserve"> Chapel Hill, NC:: The University of North Carolina Press, 1989.</w:t>
      </w:r>
    </w:p>
    <w:p w:rsidR="00D819FE" w:rsidRPr="00216AF4" w:rsidRDefault="00D819FE" w:rsidP="00D819FE"/>
    <w:p w:rsidR="00D819FE" w:rsidRDefault="00D819FE" w:rsidP="00D819FE">
      <w:pPr>
        <w:pStyle w:val="Bibliography"/>
        <w:rPr>
          <w:noProof/>
        </w:rPr>
      </w:pPr>
      <w:r>
        <w:rPr>
          <w:noProof/>
        </w:rPr>
        <w:t xml:space="preserve">Denton, Lawrence. </w:t>
      </w:r>
      <w:r>
        <w:rPr>
          <w:i/>
          <w:iCs/>
          <w:noProof/>
        </w:rPr>
        <w:t>A Southern Star for Maryland, Maryland and the Secession Crisis of 1860-1861.</w:t>
      </w:r>
      <w:r>
        <w:rPr>
          <w:noProof/>
        </w:rPr>
        <w:t xml:space="preserve"> Baltimore: Publishing Concepts, 1995.</w:t>
      </w:r>
    </w:p>
    <w:p w:rsidR="00D819FE" w:rsidRPr="00216AF4" w:rsidRDefault="00D819FE" w:rsidP="00D819FE"/>
    <w:p w:rsidR="00D819FE" w:rsidRPr="00D819FE" w:rsidRDefault="00D819FE" w:rsidP="00D819FE">
      <w:pPr>
        <w:pStyle w:val="Bibliography"/>
        <w:rPr>
          <w:noProof/>
          <w:color w:val="FF0000"/>
        </w:rPr>
      </w:pPr>
      <w:r>
        <w:rPr>
          <w:noProof/>
        </w:rPr>
        <w:t xml:space="preserve">Evitts, William J. </w:t>
      </w:r>
      <w:r>
        <w:rPr>
          <w:i/>
          <w:iCs/>
          <w:noProof/>
        </w:rPr>
        <w:t>A Matter of Allegiances; Maryland From 1850 to 1861.</w:t>
      </w:r>
      <w:r>
        <w:rPr>
          <w:noProof/>
        </w:rPr>
        <w:t xml:space="preserve"> Baltimore: Johns Hopkins University Press, 1974. </w:t>
      </w:r>
      <w:r w:rsidRPr="00D819FE">
        <w:rPr>
          <w:noProof/>
          <w:color w:val="FF0000"/>
        </w:rPr>
        <w:t xml:space="preserve">(Caution- Evitts conclusions on </w:t>
      </w:r>
      <w:r>
        <w:rPr>
          <w:noProof/>
          <w:color w:val="FF0000"/>
        </w:rPr>
        <w:t>M</w:t>
      </w:r>
      <w:r w:rsidRPr="00D819FE">
        <w:rPr>
          <w:noProof/>
          <w:color w:val="FF0000"/>
        </w:rPr>
        <w:t>aryland the Confederacy do</w:t>
      </w:r>
      <w:r w:rsidR="005624E1">
        <w:rPr>
          <w:noProof/>
          <w:color w:val="FF0000"/>
        </w:rPr>
        <w:t>ws</w:t>
      </w:r>
      <w:bookmarkStart w:id="0" w:name="_GoBack"/>
      <w:bookmarkEnd w:id="0"/>
      <w:r w:rsidRPr="00D819FE">
        <w:rPr>
          <w:noProof/>
          <w:color w:val="FF0000"/>
        </w:rPr>
        <w:t xml:space="preserve"> not follow the evidence the he presented.)</w:t>
      </w:r>
    </w:p>
    <w:p w:rsidR="00D819FE" w:rsidRPr="00D819FE" w:rsidRDefault="00D819FE" w:rsidP="00D819FE">
      <w:pPr>
        <w:rPr>
          <w:color w:val="FF0000"/>
        </w:rPr>
      </w:pPr>
    </w:p>
    <w:p w:rsidR="00D819FE" w:rsidRDefault="00D819FE" w:rsidP="00D819FE">
      <w:pPr>
        <w:pStyle w:val="Bibliography"/>
        <w:rPr>
          <w:noProof/>
        </w:rPr>
      </w:pPr>
      <w:r>
        <w:rPr>
          <w:noProof/>
        </w:rPr>
        <w:t xml:space="preserve">Freehling, William W. </w:t>
      </w:r>
      <w:r>
        <w:rPr>
          <w:i/>
          <w:iCs/>
          <w:noProof/>
        </w:rPr>
        <w:t>The Road to Disunion Volume II Secessionists Triumphant 1854-1861.</w:t>
      </w:r>
      <w:r>
        <w:rPr>
          <w:noProof/>
        </w:rPr>
        <w:t xml:space="preserve"> Oxford: Oxford University Press., 2007.</w:t>
      </w:r>
    </w:p>
    <w:p w:rsidR="00D819FE" w:rsidRPr="00216AF4" w:rsidRDefault="00D819FE" w:rsidP="00D819FE"/>
    <w:p w:rsidR="00D819FE" w:rsidRDefault="00D819FE" w:rsidP="00D819FE">
      <w:pPr>
        <w:pStyle w:val="Bibliography"/>
        <w:rPr>
          <w:noProof/>
        </w:rPr>
      </w:pPr>
      <w:r>
        <w:rPr>
          <w:noProof/>
        </w:rPr>
        <w:t xml:space="preserve">Goldsborough, W.W. </w:t>
      </w:r>
      <w:r>
        <w:rPr>
          <w:i/>
          <w:iCs/>
          <w:noProof/>
        </w:rPr>
        <w:t>The Maryland Line in the Confederate Army.</w:t>
      </w:r>
      <w:r>
        <w:rPr>
          <w:noProof/>
        </w:rPr>
        <w:t xml:space="preserve"> Gaithersburg, MD: Olde Soldier Books, 1987.</w:t>
      </w:r>
    </w:p>
    <w:p w:rsidR="00D819FE" w:rsidRPr="00216AF4" w:rsidRDefault="00D819FE" w:rsidP="00D819FE"/>
    <w:p w:rsidR="00D819FE" w:rsidRDefault="00D819FE" w:rsidP="00D819FE">
      <w:pPr>
        <w:pStyle w:val="Bibliography"/>
        <w:rPr>
          <w:noProof/>
        </w:rPr>
      </w:pPr>
      <w:r>
        <w:rPr>
          <w:noProof/>
        </w:rPr>
        <w:t xml:space="preserve">Hartzler, Daniel D. </w:t>
      </w:r>
      <w:r>
        <w:rPr>
          <w:i/>
          <w:iCs/>
          <w:noProof/>
        </w:rPr>
        <w:t>Marylanders in the Confederacy.</w:t>
      </w:r>
      <w:r>
        <w:rPr>
          <w:noProof/>
        </w:rPr>
        <w:t xml:space="preserve"> Westminster, MD: Willow End Books, 1986.</w:t>
      </w:r>
    </w:p>
    <w:p w:rsidR="00D819FE" w:rsidRPr="00216AF4" w:rsidRDefault="00D819FE" w:rsidP="00D819FE"/>
    <w:p w:rsidR="00D819FE" w:rsidRDefault="00D819FE" w:rsidP="00D819FE">
      <w:pPr>
        <w:pStyle w:val="Bibliography"/>
        <w:rPr>
          <w:noProof/>
        </w:rPr>
      </w:pPr>
      <w:r>
        <w:rPr>
          <w:noProof/>
        </w:rPr>
        <w:t xml:space="preserve">Holt, Michael F. </w:t>
      </w:r>
      <w:r>
        <w:rPr>
          <w:i/>
          <w:iCs/>
          <w:noProof/>
        </w:rPr>
        <w:t>The Political Crisis of the 1850's.</w:t>
      </w:r>
      <w:r>
        <w:rPr>
          <w:noProof/>
        </w:rPr>
        <w:t xml:space="preserve"> New York: W.W. Norton, 1978.</w:t>
      </w:r>
    </w:p>
    <w:p w:rsidR="00D819FE" w:rsidRPr="00216AF4" w:rsidRDefault="00D819FE" w:rsidP="00D819FE"/>
    <w:p w:rsidR="00D819FE" w:rsidRDefault="00D819FE" w:rsidP="00D819FE">
      <w:pPr>
        <w:pStyle w:val="Bibliography"/>
        <w:rPr>
          <w:noProof/>
        </w:rPr>
      </w:pPr>
      <w:r>
        <w:rPr>
          <w:noProof/>
        </w:rPr>
        <w:t>"Journal of the Maryland House of Delegates." Annapolis, April 27, 1861.</w:t>
      </w:r>
    </w:p>
    <w:p w:rsidR="00D819FE" w:rsidRPr="00216AF4" w:rsidRDefault="00D819FE" w:rsidP="00D819FE"/>
    <w:p w:rsidR="00D819FE" w:rsidRDefault="00D819FE" w:rsidP="00D819FE">
      <w:pPr>
        <w:pStyle w:val="Bibliography"/>
        <w:rPr>
          <w:noProof/>
        </w:rPr>
      </w:pPr>
      <w:r>
        <w:rPr>
          <w:noProof/>
        </w:rPr>
        <w:lastRenderedPageBreak/>
        <w:t xml:space="preserve">LesCallette, Millar G. </w:t>
      </w:r>
      <w:r>
        <w:rPr>
          <w:i/>
          <w:iCs/>
          <w:noProof/>
        </w:rPr>
        <w:t>A Study of the Recruitment of the Union Army in the State of Maryland 1861-1865.</w:t>
      </w:r>
      <w:r>
        <w:rPr>
          <w:noProof/>
        </w:rPr>
        <w:t xml:space="preserve"> M.A. Thesis, Baltimore: Johns Hopkins University, 1954.</w:t>
      </w:r>
    </w:p>
    <w:p w:rsidR="00D819FE" w:rsidRPr="00216AF4" w:rsidRDefault="00D819FE" w:rsidP="00D819FE"/>
    <w:p w:rsidR="00D819FE" w:rsidRDefault="00D819FE" w:rsidP="00D819FE">
      <w:pPr>
        <w:pStyle w:val="Bibliography"/>
        <w:rPr>
          <w:noProof/>
        </w:rPr>
      </w:pPr>
      <w:r>
        <w:rPr>
          <w:noProof/>
        </w:rPr>
        <w:t xml:space="preserve">Manakee, Harold R. </w:t>
      </w:r>
      <w:r>
        <w:rPr>
          <w:i/>
          <w:iCs/>
          <w:noProof/>
        </w:rPr>
        <w:t>Maryland in the Civil War.</w:t>
      </w:r>
      <w:r>
        <w:rPr>
          <w:noProof/>
        </w:rPr>
        <w:t xml:space="preserve"> Batlimore: Maryland Historical Society, 1961.</w:t>
      </w:r>
    </w:p>
    <w:p w:rsidR="00D819FE" w:rsidRPr="00216AF4" w:rsidRDefault="00D819FE" w:rsidP="00D819FE"/>
    <w:p w:rsidR="00D819FE" w:rsidRDefault="00D819FE" w:rsidP="00D819FE">
      <w:pPr>
        <w:pStyle w:val="Bibliography"/>
        <w:rPr>
          <w:noProof/>
        </w:rPr>
      </w:pPr>
      <w:r>
        <w:rPr>
          <w:noProof/>
        </w:rPr>
        <w:t>"Maryland Senate Journal." Annapolis, April 27, 1861.</w:t>
      </w:r>
    </w:p>
    <w:p w:rsidR="00D819FE" w:rsidRDefault="00D819FE" w:rsidP="00D819FE">
      <w:pPr>
        <w:pStyle w:val="Bibliography"/>
        <w:rPr>
          <w:noProof/>
        </w:rPr>
      </w:pPr>
      <w:r>
        <w:rPr>
          <w:noProof/>
        </w:rPr>
        <w:t xml:space="preserve">Neely Jr., Mark E. </w:t>
      </w:r>
      <w:r>
        <w:rPr>
          <w:i/>
          <w:iCs/>
          <w:noProof/>
        </w:rPr>
        <w:t>The Fate of Liberty, Abraham Lincon and Civil Liberties.</w:t>
      </w:r>
      <w:r>
        <w:rPr>
          <w:noProof/>
        </w:rPr>
        <w:t xml:space="preserve"> Oxford: Oxford University Press, 1991.</w:t>
      </w:r>
    </w:p>
    <w:p w:rsidR="00D819FE" w:rsidRPr="00216AF4" w:rsidRDefault="00D819FE" w:rsidP="00D819FE"/>
    <w:p w:rsidR="00D819FE" w:rsidRPr="00D819FE" w:rsidRDefault="00D819FE" w:rsidP="00D819FE">
      <w:pPr>
        <w:pStyle w:val="Bibliography"/>
        <w:rPr>
          <w:noProof/>
          <w:color w:val="FF0000"/>
        </w:rPr>
      </w:pPr>
      <w:r>
        <w:rPr>
          <w:noProof/>
        </w:rPr>
        <w:t xml:space="preserve">Newman, Harry Wright. </w:t>
      </w:r>
      <w:r>
        <w:rPr>
          <w:i/>
          <w:iCs/>
          <w:noProof/>
        </w:rPr>
        <w:t>Maryland and the Confederacy.</w:t>
      </w:r>
      <w:r>
        <w:rPr>
          <w:noProof/>
        </w:rPr>
        <w:t xml:space="preserve"> Annapolis: Newman, 1976. </w:t>
      </w:r>
      <w:r w:rsidRPr="00D819FE">
        <w:rPr>
          <w:noProof/>
          <w:color w:val="FF0000"/>
        </w:rPr>
        <w:t>(Caution- Newman is as rabidly anti-Northern as Baker is anti-Southern.  His bias leads to conclusions that are more personal in nature and are not nec</w:t>
      </w:r>
      <w:r>
        <w:rPr>
          <w:noProof/>
          <w:color w:val="FF0000"/>
        </w:rPr>
        <w:t>e</w:t>
      </w:r>
      <w:r w:rsidRPr="00D819FE">
        <w:rPr>
          <w:noProof/>
          <w:color w:val="FF0000"/>
        </w:rPr>
        <w:t>sa</w:t>
      </w:r>
      <w:r>
        <w:rPr>
          <w:noProof/>
          <w:color w:val="FF0000"/>
        </w:rPr>
        <w:t>r</w:t>
      </w:r>
      <w:r w:rsidRPr="00D819FE">
        <w:rPr>
          <w:noProof/>
          <w:color w:val="FF0000"/>
        </w:rPr>
        <w:t>ily based upon the evidence.)</w:t>
      </w:r>
    </w:p>
    <w:p w:rsidR="00D819FE" w:rsidRPr="00216AF4" w:rsidRDefault="00D819FE" w:rsidP="00D819FE"/>
    <w:p w:rsidR="00D819FE" w:rsidRDefault="00D819FE" w:rsidP="00D819FE">
      <w:pPr>
        <w:pStyle w:val="Bibliography"/>
        <w:rPr>
          <w:noProof/>
        </w:rPr>
      </w:pPr>
      <w:r>
        <w:rPr>
          <w:noProof/>
        </w:rPr>
        <w:t xml:space="preserve">Radcliffe, George L.P. </w:t>
      </w:r>
      <w:r>
        <w:rPr>
          <w:i/>
          <w:iCs/>
          <w:noProof/>
        </w:rPr>
        <w:t>Governor Thomas H. Hicks Of Maryland And The Civil War.</w:t>
      </w:r>
      <w:r>
        <w:rPr>
          <w:noProof/>
        </w:rPr>
        <w:t xml:space="preserve"> Baltimore: Lord Baltimore Press, 1901.</w:t>
      </w:r>
    </w:p>
    <w:p w:rsidR="00D819FE" w:rsidRPr="00216AF4" w:rsidRDefault="00D819FE" w:rsidP="00D819FE"/>
    <w:p w:rsidR="00D819FE" w:rsidRDefault="00D819FE" w:rsidP="00D819FE">
      <w:pPr>
        <w:pStyle w:val="Bibliography"/>
        <w:rPr>
          <w:noProof/>
        </w:rPr>
      </w:pPr>
      <w:r>
        <w:rPr>
          <w:noProof/>
        </w:rPr>
        <w:t xml:space="preserve">Ruffner, Kevin Conley. </w:t>
      </w:r>
      <w:r>
        <w:rPr>
          <w:i/>
          <w:iCs/>
          <w:noProof/>
        </w:rPr>
        <w:t>Maryland's Blue and Gray, A Border State's Union and Confederate Junior Officer Corps.</w:t>
      </w:r>
      <w:r>
        <w:rPr>
          <w:noProof/>
        </w:rPr>
        <w:t xml:space="preserve"> Baton Rouge: Louisiana State University Press, 1997.</w:t>
      </w:r>
    </w:p>
    <w:p w:rsidR="00D819FE" w:rsidRPr="00216AF4" w:rsidRDefault="00D819FE" w:rsidP="00D819FE"/>
    <w:p w:rsidR="00D819FE" w:rsidRDefault="00D819FE" w:rsidP="00D819FE">
      <w:pPr>
        <w:pStyle w:val="Bibliography"/>
        <w:rPr>
          <w:noProof/>
        </w:rPr>
      </w:pPr>
      <w:r>
        <w:rPr>
          <w:noProof/>
        </w:rPr>
        <w:t xml:space="preserve">Sharf, John Thomas. </w:t>
      </w:r>
      <w:r>
        <w:rPr>
          <w:i/>
          <w:iCs/>
          <w:noProof/>
        </w:rPr>
        <w:t>History of Maryland, From the Earliest Period to the Present Day.</w:t>
      </w:r>
      <w:r>
        <w:rPr>
          <w:noProof/>
        </w:rPr>
        <w:t xml:space="preserve"> Baltimore : John P.Piet, 1879.</w:t>
      </w:r>
    </w:p>
    <w:p w:rsidR="00D819FE" w:rsidRPr="00216AF4" w:rsidRDefault="00D819FE" w:rsidP="00D819FE"/>
    <w:p w:rsidR="00D819FE" w:rsidRDefault="00D819FE" w:rsidP="00D819FE">
      <w:pPr>
        <w:pStyle w:val="Bibliography"/>
        <w:rPr>
          <w:noProof/>
        </w:rPr>
      </w:pPr>
      <w:r>
        <w:rPr>
          <w:noProof/>
        </w:rPr>
        <w:t xml:space="preserve">Talbert, Bart Rhett. </w:t>
      </w:r>
      <w:r>
        <w:rPr>
          <w:i/>
          <w:iCs/>
          <w:noProof/>
        </w:rPr>
        <w:t>Maryland. The South's First Casualty.</w:t>
      </w:r>
      <w:r>
        <w:rPr>
          <w:noProof/>
        </w:rPr>
        <w:t xml:space="preserve"> Berryville, VA: Rockbridge Publishing Co., 1995.</w:t>
      </w:r>
    </w:p>
    <w:p w:rsidR="00D819FE" w:rsidRPr="00216AF4" w:rsidRDefault="00D819FE" w:rsidP="00D819FE"/>
    <w:p w:rsidR="00D819FE" w:rsidRDefault="00D819FE" w:rsidP="00D819FE">
      <w:pPr>
        <w:pStyle w:val="Bibliography"/>
        <w:rPr>
          <w:noProof/>
        </w:rPr>
      </w:pPr>
      <w:r>
        <w:rPr>
          <w:i/>
          <w:iCs/>
          <w:noProof/>
        </w:rPr>
        <w:t>The Official Records of the War of the Rebellion.</w:t>
      </w:r>
      <w:r>
        <w:rPr>
          <w:noProof/>
        </w:rPr>
        <w:t xml:space="preserve"> Washington: US War Department.</w:t>
      </w:r>
    </w:p>
    <w:p w:rsidR="00D819FE" w:rsidRPr="00216AF4" w:rsidRDefault="00D819FE" w:rsidP="00D819FE"/>
    <w:p w:rsidR="00D819FE" w:rsidRDefault="00D819FE" w:rsidP="00D819FE">
      <w:pPr>
        <w:pStyle w:val="Bibliography"/>
        <w:rPr>
          <w:noProof/>
        </w:rPr>
      </w:pPr>
      <w:r>
        <w:rPr>
          <w:noProof/>
        </w:rPr>
        <w:t xml:space="preserve">Toomey, Daniel Carroll and Scot Sumpter Sheads. </w:t>
      </w:r>
      <w:r>
        <w:rPr>
          <w:i/>
          <w:iCs/>
          <w:noProof/>
        </w:rPr>
        <w:t>Baltimore During the Civil War.</w:t>
      </w:r>
      <w:r>
        <w:rPr>
          <w:noProof/>
        </w:rPr>
        <w:t xml:space="preserve"> Baltimore: Toomey Press, 1997.</w:t>
      </w:r>
    </w:p>
    <w:p w:rsidR="00D819FE" w:rsidRPr="00216AF4" w:rsidRDefault="00D819FE" w:rsidP="00D819FE"/>
    <w:p w:rsidR="00D819FE" w:rsidRDefault="00D819FE" w:rsidP="00D819FE">
      <w:pPr>
        <w:pStyle w:val="Bibliography"/>
        <w:rPr>
          <w:noProof/>
        </w:rPr>
      </w:pPr>
      <w:r>
        <w:rPr>
          <w:noProof/>
        </w:rPr>
        <w:t xml:space="preserve">Toomey, Daniel Carroll. </w:t>
      </w:r>
      <w:r>
        <w:rPr>
          <w:i/>
          <w:iCs/>
          <w:noProof/>
        </w:rPr>
        <w:t>The Civil War in Maryland.</w:t>
      </w:r>
      <w:r>
        <w:rPr>
          <w:noProof/>
        </w:rPr>
        <w:t xml:space="preserve"> Baltimore: Toomey Press, 1988.</w:t>
      </w:r>
    </w:p>
    <w:p w:rsidR="00D819FE" w:rsidRDefault="00D819FE" w:rsidP="00D819FE">
      <w:pPr>
        <w:spacing w:line="480" w:lineRule="auto"/>
      </w:pPr>
    </w:p>
    <w:p w:rsidR="00F23FB5" w:rsidRDefault="00F23FB5" w:rsidP="00556783">
      <w:pPr>
        <w:rPr>
          <w:b/>
        </w:rPr>
      </w:pPr>
    </w:p>
    <w:p w:rsidR="00D819FE" w:rsidRDefault="00D819FE" w:rsidP="00556783">
      <w:pPr>
        <w:rPr>
          <w:b/>
        </w:rPr>
      </w:pPr>
      <w:r>
        <w:rPr>
          <w:b/>
        </w:rPr>
        <w:t>Suggested Websites:</w:t>
      </w:r>
    </w:p>
    <w:p w:rsidR="00D819FE" w:rsidRDefault="00D819FE" w:rsidP="00556783">
      <w:pPr>
        <w:rPr>
          <w:b/>
        </w:rPr>
      </w:pPr>
    </w:p>
    <w:p w:rsidR="00D819FE" w:rsidRDefault="005624E1" w:rsidP="00D819FE">
      <w:hyperlink r:id="rId7" w:history="1">
        <w:r w:rsidR="00D819FE" w:rsidRPr="007865A5">
          <w:rPr>
            <w:rStyle w:val="Hyperlink"/>
          </w:rPr>
          <w:t>http://www.etymonline.com/cw/maryland.htm</w:t>
        </w:r>
      </w:hyperlink>
    </w:p>
    <w:p w:rsidR="00D819FE" w:rsidRDefault="005624E1" w:rsidP="00D819FE">
      <w:hyperlink r:id="rId8" w:history="1">
        <w:r w:rsidR="00D819FE" w:rsidRPr="007865A5">
          <w:rPr>
            <w:rStyle w:val="Hyperlink"/>
          </w:rPr>
          <w:t>http://www.civilwarhome.com/marylandcmh.htm</w:t>
        </w:r>
      </w:hyperlink>
    </w:p>
    <w:p w:rsidR="00D819FE" w:rsidRPr="00556783" w:rsidRDefault="00D819FE" w:rsidP="00556783">
      <w:pPr>
        <w:rPr>
          <w:b/>
        </w:rPr>
      </w:pPr>
    </w:p>
    <w:sectPr w:rsidR="00D819FE" w:rsidRPr="00556783" w:rsidSect="002C7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2897"/>
    <w:multiLevelType w:val="hybridMultilevel"/>
    <w:tmpl w:val="96BAEDE0"/>
    <w:lvl w:ilvl="0" w:tplc="3CEA42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04051E"/>
    <w:multiLevelType w:val="hybridMultilevel"/>
    <w:tmpl w:val="13D4E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83"/>
    <w:rsid w:val="00003186"/>
    <w:rsid w:val="000F63FB"/>
    <w:rsid w:val="002429A1"/>
    <w:rsid w:val="002C7547"/>
    <w:rsid w:val="00556783"/>
    <w:rsid w:val="005624E1"/>
    <w:rsid w:val="009A5F13"/>
    <w:rsid w:val="00D819FE"/>
    <w:rsid w:val="00E55AD6"/>
    <w:rsid w:val="00F23FB5"/>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47"/>
  </w:style>
  <w:style w:type="paragraph" w:styleId="Heading1">
    <w:name w:val="heading 1"/>
    <w:basedOn w:val="Normal"/>
    <w:next w:val="Normal"/>
    <w:link w:val="Heading1Char"/>
    <w:uiPriority w:val="9"/>
    <w:qFormat/>
    <w:rsid w:val="00D819F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83"/>
    <w:pPr>
      <w:ind w:left="720"/>
      <w:contextualSpacing/>
    </w:pPr>
  </w:style>
  <w:style w:type="character" w:customStyle="1" w:styleId="Heading1Char">
    <w:name w:val="Heading 1 Char"/>
    <w:basedOn w:val="DefaultParagraphFont"/>
    <w:link w:val="Heading1"/>
    <w:uiPriority w:val="9"/>
    <w:rsid w:val="00D819F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D819FE"/>
  </w:style>
  <w:style w:type="paragraph" w:styleId="BalloonText">
    <w:name w:val="Balloon Text"/>
    <w:basedOn w:val="Normal"/>
    <w:link w:val="BalloonTextChar"/>
    <w:uiPriority w:val="99"/>
    <w:semiHidden/>
    <w:unhideWhenUsed/>
    <w:rsid w:val="00D819FE"/>
    <w:rPr>
      <w:rFonts w:ascii="Tahoma" w:hAnsi="Tahoma" w:cs="Tahoma"/>
      <w:sz w:val="16"/>
      <w:szCs w:val="16"/>
    </w:rPr>
  </w:style>
  <w:style w:type="character" w:customStyle="1" w:styleId="BalloonTextChar">
    <w:name w:val="Balloon Text Char"/>
    <w:basedOn w:val="DefaultParagraphFont"/>
    <w:link w:val="BalloonText"/>
    <w:uiPriority w:val="99"/>
    <w:semiHidden/>
    <w:rsid w:val="00D819FE"/>
    <w:rPr>
      <w:rFonts w:ascii="Tahoma" w:hAnsi="Tahoma" w:cs="Tahoma"/>
      <w:sz w:val="16"/>
      <w:szCs w:val="16"/>
    </w:rPr>
  </w:style>
  <w:style w:type="character" w:styleId="Hyperlink">
    <w:name w:val="Hyperlink"/>
    <w:basedOn w:val="DefaultParagraphFont"/>
    <w:uiPriority w:val="99"/>
    <w:unhideWhenUsed/>
    <w:rsid w:val="00D81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47"/>
  </w:style>
  <w:style w:type="paragraph" w:styleId="Heading1">
    <w:name w:val="heading 1"/>
    <w:basedOn w:val="Normal"/>
    <w:next w:val="Normal"/>
    <w:link w:val="Heading1Char"/>
    <w:uiPriority w:val="9"/>
    <w:qFormat/>
    <w:rsid w:val="00D819F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83"/>
    <w:pPr>
      <w:ind w:left="720"/>
      <w:contextualSpacing/>
    </w:pPr>
  </w:style>
  <w:style w:type="character" w:customStyle="1" w:styleId="Heading1Char">
    <w:name w:val="Heading 1 Char"/>
    <w:basedOn w:val="DefaultParagraphFont"/>
    <w:link w:val="Heading1"/>
    <w:uiPriority w:val="9"/>
    <w:rsid w:val="00D819F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D819FE"/>
  </w:style>
  <w:style w:type="paragraph" w:styleId="BalloonText">
    <w:name w:val="Balloon Text"/>
    <w:basedOn w:val="Normal"/>
    <w:link w:val="BalloonTextChar"/>
    <w:uiPriority w:val="99"/>
    <w:semiHidden/>
    <w:unhideWhenUsed/>
    <w:rsid w:val="00D819FE"/>
    <w:rPr>
      <w:rFonts w:ascii="Tahoma" w:hAnsi="Tahoma" w:cs="Tahoma"/>
      <w:sz w:val="16"/>
      <w:szCs w:val="16"/>
    </w:rPr>
  </w:style>
  <w:style w:type="character" w:customStyle="1" w:styleId="BalloonTextChar">
    <w:name w:val="Balloon Text Char"/>
    <w:basedOn w:val="DefaultParagraphFont"/>
    <w:link w:val="BalloonText"/>
    <w:uiPriority w:val="99"/>
    <w:semiHidden/>
    <w:rsid w:val="00D819FE"/>
    <w:rPr>
      <w:rFonts w:ascii="Tahoma" w:hAnsi="Tahoma" w:cs="Tahoma"/>
      <w:sz w:val="16"/>
      <w:szCs w:val="16"/>
    </w:rPr>
  </w:style>
  <w:style w:type="character" w:styleId="Hyperlink">
    <w:name w:val="Hyperlink"/>
    <w:basedOn w:val="DefaultParagraphFont"/>
    <w:uiPriority w:val="99"/>
    <w:unhideWhenUsed/>
    <w:rsid w:val="00D81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warhome.com/marylandcmh.htm" TargetMode="External"/><Relationship Id="rId3" Type="http://schemas.openxmlformats.org/officeDocument/2006/relationships/styles" Target="styles.xml"/><Relationship Id="rId7" Type="http://schemas.openxmlformats.org/officeDocument/2006/relationships/hyperlink" Target="http://www.etymonline.com/cw/maryland.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Too97</b:Tag>
    <b:SourceType>Book</b:SourceType>
    <b:Guid>{E0513C12-A5CB-4A7B-A9D2-6169815035F9}</b:Guid>
    <b:Author>
      <b:Author>
        <b:Corporate>Toomey, Daniel Carroll &amp; Scott Sumpter Sheads</b:Corporate>
      </b:Author>
    </b:Author>
    <b:Title>Baltimore During the Civil War</b:Title>
    <b:Year>1997</b:Year>
    <b:City>Linthicum, MD</b:City>
    <b:Publisher>Toomey Press</b:Publisher>
    <b:RefOrder>1</b:RefOrder>
  </b:Source>
  <b:Source>
    <b:Tag>Mar61</b:Tag>
    <b:SourceType>Misc</b:SourceType>
    <b:Guid>{E75D8524-A914-47FB-9217-0014E9A0465E}</b:Guid>
    <b:Title>Maryland Senate Journal</b:Title>
    <b:Year>1861</b:Year>
    <b:Month>April</b:Month>
    <b:Day>27</b:Day>
    <b:City>Annapolis</b:City>
    <b:RefOrder>2</b:RefOrder>
  </b:Source>
  <b:Source>
    <b:Tag>Rob88</b:Tag>
    <b:SourceType>Book</b:SourceType>
    <b:Guid>{EEFDA419-7A85-4C48-9F6C-8140F2775789}</b:Guid>
    <b:Author>
      <b:Author>
        <b:NameList>
          <b:Person>
            <b:Last>Brugger</b:Last>
            <b:First>Robert</b:First>
            <b:Middle>J.</b:Middle>
          </b:Person>
        </b:NameList>
      </b:Author>
    </b:Author>
    <b:Title>Maryland A Middle Temperment 1634-1980</b:Title>
    <b:Year>1988</b:Year>
    <b:City>Baltimore</b:City>
    <b:Publisher>Johns Hopkins University Press</b:Publisher>
    <b:RefOrder>3</b:RefOrder>
  </b:Source>
  <b:Source>
    <b:Tag>Cro89</b:Tag>
    <b:SourceType>Book</b:SourceType>
    <b:Guid>{5EEADA0C-7635-44F4-9EAF-31204F381985}</b:Guid>
    <b:Author>
      <b:Author>
        <b:NameList>
          <b:Person>
            <b:Last>Crofts</b:Last>
            <b:First>Daniel</b:First>
            <b:Middle>W.</b:Middle>
          </b:Person>
        </b:NameList>
      </b:Author>
    </b:Author>
    <b:Title>Reluctant Confederates</b:Title>
    <b:Year>1989</b:Year>
    <b:City>Chapel Hill, NC:</b:City>
    <b:Publisher>The University of North Carolina Press</b:Publisher>
    <b:RefOrder>4</b:RefOrder>
  </b:Source>
  <b:Source>
    <b:Tag>Den95</b:Tag>
    <b:SourceType>Book</b:SourceType>
    <b:Guid>{32CD8B1C-8482-4BA6-9EE6-153441911B91}</b:Guid>
    <b:Author>
      <b:Author>
        <b:NameList>
          <b:Person>
            <b:Last>Denton</b:Last>
            <b:First>Lawrence</b:First>
          </b:Person>
        </b:NameList>
      </b:Author>
    </b:Author>
    <b:Title>A Southern Star for Maryland, Maryland and the Secession Crisis of 1860-1861</b:Title>
    <b:Year>1995</b:Year>
    <b:City>Baltimore</b:City>
    <b:Publisher>Publishing Concepts</b:Publisher>
    <b:RefOrder>5</b:RefOrder>
  </b:Source>
  <b:Source>
    <b:Tag>Don65</b:Tag>
    <b:SourceType>Book</b:SourceType>
    <b:Guid>{240798E3-FEDC-459C-8712-BE49CAA66243}</b:Guid>
    <b:Author>
      <b:Author>
        <b:NameList>
          <b:Person>
            <b:Last>Donald</b:Last>
            <b:First>David</b:First>
          </b:Person>
        </b:NameList>
      </b:Author>
    </b:Author>
    <b:Title>The Politics of Reconstruction 1863-1867</b:Title>
    <b:Year>1965</b:Year>
    <b:City>Cambridge, MA</b:City>
    <b:Publisher>Harvard University Press</b:Publisher>
    <b:RefOrder>6</b:RefOrder>
  </b:Source>
  <b:Source>
    <b:Tag>Gal11</b:Tag>
    <b:SourceType>Book</b:SourceType>
    <b:Guid>{A01CDBF4-75D6-493D-8A5E-DC302CB5A9F0}</b:Guid>
    <b:Author>
      <b:Author>
        <b:NameList>
          <b:Person>
            <b:Last>Gallagher</b:Last>
            <b:First>Gary</b:First>
            <b:Middle>W.</b:Middle>
          </b:Person>
        </b:NameList>
      </b:Author>
    </b:Author>
    <b:Title>The Union War</b:Title>
    <b:Year>2011</b:Year>
    <b:City>Cambridge, MA</b:City>
    <b:Publisher>Harvard University Press</b:Publisher>
    <b:RefOrder>7</b:RefOrder>
  </b:Source>
  <b:Source>
    <b:Tag>Gal08</b:Tag>
    <b:SourceType>Book</b:SourceType>
    <b:Guid>{868F8D68-EA38-4DD3-9E49-04D36807F5A2}</b:Guid>
    <b:Author>
      <b:Author>
        <b:NameList>
          <b:Person>
            <b:Last>Gallagher</b:Last>
            <b:First>Gary</b:First>
            <b:Middle>W.</b:Middle>
          </b:Person>
        </b:NameList>
      </b:Author>
    </b:Author>
    <b:Title>Causes Won, Lost and Forgotten, How Hollywood and Popular Art Shape What We Know About the Civil War</b:Title>
    <b:Year>2008</b:Year>
    <b:City>Chapel Hill</b:City>
    <b:Publisher>THe University of North Carolina Press</b:Publisher>
    <b:StateProvince>NC</b:StateProvince>
    <b:RefOrder>8</b:RefOrder>
  </b:Source>
  <b:Source>
    <b:Tag>Har86</b:Tag>
    <b:SourceType>Book</b:SourceType>
    <b:Guid>{D3E7AA2A-33BD-4315-B12B-81F83A128907}</b:Guid>
    <b:Author>
      <b:Author>
        <b:NameList>
          <b:Person>
            <b:Last>Hartzler</b:Last>
            <b:First>Daniel</b:First>
            <b:Middle>D.</b:Middle>
          </b:Person>
        </b:NameList>
      </b:Author>
    </b:Author>
    <b:Title>Marylanders in the Confederacy</b:Title>
    <b:Year>1986</b:Year>
    <b:City>Westminster, MD</b:City>
    <b:Publisher>Willow End Books</b:Publisher>
    <b:RefOrder>9</b:RefOrder>
  </b:Source>
  <b:Source>
    <b:Tag>Hol78</b:Tag>
    <b:SourceType>Book</b:SourceType>
    <b:Guid>{0F97D306-25C8-4468-8D13-77FF6D81148D}</b:Guid>
    <b:Author>
      <b:Author>
        <b:NameList>
          <b:Person>
            <b:Last>Holt</b:Last>
            <b:First>Michael</b:First>
            <b:Middle>F.</b:Middle>
          </b:Person>
        </b:NameList>
      </b:Author>
    </b:Author>
    <b:Title>The Political Crisis of the 1850's</b:Title>
    <b:Year>1978</b:Year>
    <b:City>New York</b:City>
    <b:Publisher>W.W. Norton</b:Publisher>
    <b:RefOrder>10</b:RefOrder>
  </b:Source>
  <b:Source>
    <b:Tag>Man61</b:Tag>
    <b:SourceType>Book</b:SourceType>
    <b:Guid>{9306DB6E-B254-45C1-9F0F-C2EF7AD28EF2}</b:Guid>
    <b:Author>
      <b:Author>
        <b:NameList>
          <b:Person>
            <b:Last>Manakee</b:Last>
            <b:First>Harold</b:First>
            <b:Middle>R.</b:Middle>
          </b:Person>
        </b:NameList>
      </b:Author>
    </b:Author>
    <b:Title>Maryland in the Civil War</b:Title>
    <b:Year>1961</b:Year>
    <b:City>Batlimore</b:City>
    <b:Publisher>Maryland Historical Society</b:Publisher>
    <b:RefOrder>11</b:RefOrder>
  </b:Source>
  <b:Source>
    <b:Tag>New76</b:Tag>
    <b:SourceType>Book</b:SourceType>
    <b:Guid>{CE5F9C2E-B0B8-49D0-892D-6FB045742B6B}</b:Guid>
    <b:Author>
      <b:Author>
        <b:NameList>
          <b:Person>
            <b:Last>Newman</b:Last>
            <b:First>Harry</b:First>
            <b:Middle>Wright</b:Middle>
          </b:Person>
        </b:NameList>
      </b:Author>
    </b:Author>
    <b:Title>Maryland and the Confederacy</b:Title>
    <b:Year>1976</b:Year>
    <b:City>Annapolis</b:City>
    <b:Publisher>Newman</b:Publisher>
    <b:RefOrder>12</b:RefOrder>
  </b:Source>
  <b:Source>
    <b:Tag>Pot68</b:Tag>
    <b:SourceType>Book</b:SourceType>
    <b:Guid>{8CA99074-36BD-497D-8666-4B08F800E7CA}</b:Guid>
    <b:Author>
      <b:Author>
        <b:NameList>
          <b:Person>
            <b:Last>Potter</b:Last>
            <b:First>David</b:First>
            <b:Middle>M.</b:Middle>
          </b:Person>
        </b:NameList>
      </b:Author>
    </b:Author>
    <b:Title>The South and the Sectional Crisis</b:Title>
    <b:Year>1968</b:Year>
    <b:City>Baton Rouge</b:City>
    <b:Publisher>Louisiana State University Press</b:Publisher>
    <b:RefOrder>13</b:RefOrder>
  </b:Source>
  <b:Source>
    <b:Tag>Rad01</b:Tag>
    <b:SourceType>Book</b:SourceType>
    <b:Guid>{B5B472EA-9AB5-44E8-BCA7-2F71601A818C}</b:Guid>
    <b:Author>
      <b:Author>
        <b:NameList>
          <b:Person>
            <b:Last>Radcliffe</b:Last>
            <b:First>George</b:First>
            <b:Middle>L.P.</b:Middle>
          </b:Person>
        </b:NameList>
      </b:Author>
    </b:Author>
    <b:Title>Governor Thomas H. Hicks Of Maryland And The Civil War</b:Title>
    <b:Year>1901</b:Year>
    <b:City>Baltimore</b:City>
    <b:Publisher>Lord Baltimore Press</b:Publisher>
    <b:RefOrder>14</b:RefOrder>
  </b:Source>
  <b:Source>
    <b:Tag>Ruf97</b:Tag>
    <b:SourceType>Book</b:SourceType>
    <b:Guid>{7A4B4C5A-964A-4B15-83F3-C5E6B29F1B56}</b:Guid>
    <b:Author>
      <b:Author>
        <b:NameList>
          <b:Person>
            <b:Last>Ruffner</b:Last>
            <b:First>Kevin</b:First>
            <b:Middle>Conley</b:Middle>
          </b:Person>
        </b:NameList>
      </b:Author>
    </b:Author>
    <b:Title>Maryland's Blue and Gray, A Border State's Union and Confederate Junior Officer Corps</b:Title>
    <b:Year>1997</b:Year>
    <b:City>Baton Rouge</b:City>
    <b:Publisher>Louisiana State University Press</b:Publisher>
    <b:RefOrder>15</b:RefOrder>
  </b:Source>
  <b:Source>
    <b:Tag>Shaon</b:Tag>
    <b:SourceType>Book</b:SourceType>
    <b:Guid>{94F517C4-63AC-42AB-AC3B-1C93B6938C1C}</b:Guid>
    <b:Author>
      <b:Author>
        <b:NameList>
          <b:Person>
            <b:Last>Sharf</b:Last>
            <b:First>John</b:First>
            <b:Middle>Thomas</b:Middle>
          </b:Person>
        </b:NameList>
      </b:Author>
    </b:Author>
    <b:Title>History of Maryland, From the Earliest Period to the Present Day</b:Title>
    <b:Year>1879</b:Year>
    <b:City>Baltimore </b:City>
    <b:Publisher>John P.Piet</b:Publisher>
    <b:RefOrder>16</b:RefOrder>
  </b:Source>
  <b:Source>
    <b:Tag>Sta65</b:Tag>
    <b:SourceType>Book</b:SourceType>
    <b:Guid>{AE617851-1F3B-4649-A682-0F4371936141}</b:Guid>
    <b:Author>
      <b:Author>
        <b:NameList>
          <b:Person>
            <b:Last>Stampp</b:Last>
            <b:First>Kenneth</b:First>
          </b:Person>
        </b:NameList>
      </b:Author>
    </b:Author>
    <b:Title>The Era of Reconstruction, 1865-1877</b:Title>
    <b:Year>1965</b:Year>
    <b:City>New York</b:City>
    <b:Publisher>Vintage Books</b:Publisher>
    <b:RefOrder>17</b:RefOrder>
  </b:Source>
  <b:Source>
    <b:Tag>Tal951</b:Tag>
    <b:SourceType>Book</b:SourceType>
    <b:Guid>{4D489A3F-DBA8-423E-A575-1E2352723246}</b:Guid>
    <b:Author>
      <b:Author>
        <b:NameList>
          <b:Person>
            <b:Last>Talbert</b:Last>
            <b:First>Bart</b:First>
            <b:Middle>Rhett</b:Middle>
          </b:Person>
        </b:NameList>
      </b:Author>
    </b:Author>
    <b:Title>Maryland. The South's First Casualty</b:Title>
    <b:Year>1995</b:Year>
    <b:City>Berryville, VA</b:City>
    <b:Publisher>Rockbridge Publishing Co.</b:Publisher>
    <b:RefOrder>18</b:RefOrder>
  </b:Source>
  <b:Source>
    <b:Tag>Too88</b:Tag>
    <b:SourceType>Book</b:SourceType>
    <b:Guid>{1E2D1D9A-F29F-4007-B3A2-0FF014E90661}</b:Guid>
    <b:Author>
      <b:Author>
        <b:NameList>
          <b:Person>
            <b:Last>Toomey</b:Last>
            <b:First>Daniel</b:First>
            <b:Middle>Carroll</b:Middle>
          </b:Person>
        </b:NameList>
      </b:Author>
    </b:Author>
    <b:Title>The Civil War in Maryland</b:Title>
    <b:Year>1988</b:Year>
    <b:City>Baltimore</b:City>
    <b:Publisher>Toomey Press</b:Publisher>
    <b:RefOrder>19</b:RefOrder>
  </b:Source>
  <b:Source>
    <b:Tag>Bro821</b:Tag>
    <b:SourceType>Book</b:SourceType>
    <b:Guid>{7BF53148-972B-4F0F-B3C1-E84805EC268E}</b:Guid>
    <b:Author>
      <b:Author>
        <b:NameList>
          <b:Person>
            <b:Last>Brown</b:Last>
            <b:First>George</b:First>
            <b:Middle>William</b:Middle>
          </b:Person>
        </b:NameList>
      </b:Author>
    </b:Author>
    <b:Title>Baltimore and 19th of April, 1861</b:Title>
    <b:Year>1982</b:Year>
    <b:City>Baltimore</b:City>
    <b:Publisher>Maclay and Associates</b:Publisher>
    <b:RefOrder>20</b:RefOrder>
  </b:Source>
</b:Sources>
</file>

<file path=customXml/itemProps1.xml><?xml version="1.0" encoding="utf-8"?>
<ds:datastoreItem xmlns:ds="http://schemas.openxmlformats.org/officeDocument/2006/customXml" ds:itemID="{19A1EA3A-1FC9-445E-B3BA-4FE7B7AB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Noppinger</dc:creator>
  <cp:lastModifiedBy>Nicholas Noppinger</cp:lastModifiedBy>
  <cp:revision>2</cp:revision>
  <dcterms:created xsi:type="dcterms:W3CDTF">2018-07-11T20:08:00Z</dcterms:created>
  <dcterms:modified xsi:type="dcterms:W3CDTF">2018-07-11T20:08:00Z</dcterms:modified>
</cp:coreProperties>
</file>